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192"/>
        <w:gridCol w:w="1596"/>
        <w:gridCol w:w="1596"/>
        <w:gridCol w:w="3192"/>
      </w:tblGrid>
      <w:tr w:rsidR="00A74187" w:rsidRPr="002C3EF5">
        <w:tc>
          <w:tcPr>
            <w:tcW w:w="4788" w:type="dxa"/>
            <w:gridSpan w:val="2"/>
          </w:tcPr>
          <w:p w:rsidR="00A74187" w:rsidRPr="002C3EF5" w:rsidRDefault="00A74187" w:rsidP="005440C8">
            <w:r w:rsidRPr="003B4FB9">
              <w:rPr>
                <w:b/>
              </w:rPr>
              <w:t>Student Teacher:</w:t>
            </w:r>
            <w:r w:rsidRPr="002C3EF5">
              <w:t xml:space="preserve"> </w:t>
            </w:r>
            <w:r w:rsidR="00EB5B44" w:rsidRPr="002C3EF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2C3EF5">
              <w:instrText xml:space="preserve"> FORMTEXT </w:instrText>
            </w:r>
            <w:r w:rsidR="00EB5B44" w:rsidRPr="002C3EF5">
              <w:fldChar w:fldCharType="separate"/>
            </w:r>
            <w:r w:rsidR="005440C8">
              <w:rPr>
                <w:rFonts w:ascii="Times New Roman" w:hAnsi="Times New Roman" w:cs="Times New Roman"/>
              </w:rPr>
              <w:t>Sheryl Smith</w:t>
            </w:r>
            <w:r w:rsidR="00EB5B44" w:rsidRPr="002C3EF5">
              <w:fldChar w:fldCharType="end"/>
            </w:r>
            <w:bookmarkEnd w:id="0"/>
          </w:p>
        </w:tc>
        <w:tc>
          <w:tcPr>
            <w:tcW w:w="4788" w:type="dxa"/>
            <w:gridSpan w:val="2"/>
          </w:tcPr>
          <w:p w:rsidR="00A74187" w:rsidRPr="002C3EF5" w:rsidRDefault="00A74187" w:rsidP="002A67C3">
            <w:r w:rsidRPr="003B4FB9">
              <w:rPr>
                <w:b/>
              </w:rPr>
              <w:t>Date:</w:t>
            </w:r>
            <w:r w:rsidRPr="002C3EF5">
              <w:t xml:space="preserve"> </w:t>
            </w:r>
            <w:bookmarkStart w:id="1" w:name="Text6"/>
            <w:r w:rsidR="00EB5B44" w:rsidRPr="002C3EF5"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2C3EF5">
              <w:instrText xml:space="preserve"> FORMTEXT </w:instrText>
            </w:r>
            <w:r w:rsidR="00EB5B44" w:rsidRPr="002C3EF5">
              <w:fldChar w:fldCharType="separate"/>
            </w:r>
            <w:r w:rsidR="007219A3">
              <w:rPr>
                <w:rFonts w:ascii="Times New Roman" w:hAnsi="Times New Roman" w:cs="Times New Roman"/>
              </w:rPr>
              <w:t>2/1</w:t>
            </w:r>
            <w:r w:rsidR="002A67C3">
              <w:rPr>
                <w:rFonts w:ascii="Times New Roman" w:hAnsi="Times New Roman" w:cs="Times New Roman"/>
              </w:rPr>
              <w:t>5</w:t>
            </w:r>
            <w:r w:rsidR="007219A3">
              <w:rPr>
                <w:rFonts w:ascii="Times New Roman" w:hAnsi="Times New Roman" w:cs="Times New Roman"/>
              </w:rPr>
              <w:t>/12</w:t>
            </w:r>
            <w:r w:rsidR="00EB5B44" w:rsidRPr="002C3EF5">
              <w:fldChar w:fldCharType="end"/>
            </w:r>
            <w:bookmarkEnd w:id="1"/>
          </w:p>
        </w:tc>
      </w:tr>
      <w:tr w:rsidR="00A74187" w:rsidRPr="002C3EF5">
        <w:tc>
          <w:tcPr>
            <w:tcW w:w="3192" w:type="dxa"/>
          </w:tcPr>
          <w:p w:rsidR="00A74187" w:rsidRPr="002C3EF5" w:rsidRDefault="00A74187" w:rsidP="007219A3">
            <w:r w:rsidRPr="003B4FB9">
              <w:rPr>
                <w:b/>
              </w:rPr>
              <w:t>Grade:</w:t>
            </w:r>
            <w:r w:rsidRPr="002C3EF5">
              <w:t xml:space="preserve"> </w:t>
            </w:r>
            <w:r w:rsidR="00EB5B44" w:rsidRPr="002C3EF5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2C3EF5">
              <w:instrText xml:space="preserve"> FORMTEXT </w:instrText>
            </w:r>
            <w:r w:rsidR="00EB5B44" w:rsidRPr="002C3EF5">
              <w:fldChar w:fldCharType="separate"/>
            </w:r>
            <w:r w:rsidR="007219A3">
              <w:rPr>
                <w:rFonts w:ascii="Times New Roman" w:hAnsi="Times New Roman" w:cs="Times New Roman"/>
              </w:rPr>
              <w:t>11</w:t>
            </w:r>
            <w:r w:rsidR="00EB5B44" w:rsidRPr="002C3EF5">
              <w:fldChar w:fldCharType="end"/>
            </w:r>
            <w:bookmarkEnd w:id="2"/>
          </w:p>
        </w:tc>
        <w:tc>
          <w:tcPr>
            <w:tcW w:w="3192" w:type="dxa"/>
            <w:gridSpan w:val="2"/>
          </w:tcPr>
          <w:p w:rsidR="00A74187" w:rsidRPr="002C3EF5" w:rsidRDefault="00A74187" w:rsidP="005440C8">
            <w:r w:rsidRPr="003B4FB9">
              <w:rPr>
                <w:b/>
              </w:rPr>
              <w:t>Period</w:t>
            </w:r>
            <w:r w:rsidRPr="002C3EF5">
              <w:t xml:space="preserve">: </w:t>
            </w:r>
            <w:r w:rsidR="00EB5B44" w:rsidRPr="002C3EF5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2C3EF5">
              <w:instrText xml:space="preserve"> FORMTEXT </w:instrText>
            </w:r>
            <w:r w:rsidR="00EB5B44" w:rsidRPr="002C3EF5">
              <w:fldChar w:fldCharType="separate"/>
            </w:r>
            <w:r w:rsidR="005440C8">
              <w:rPr>
                <w:rFonts w:ascii="Times New Roman" w:hAnsi="Times New Roman" w:cs="Times New Roman"/>
              </w:rPr>
              <w:t>5</w:t>
            </w:r>
            <w:r w:rsidR="00EB5B44" w:rsidRPr="002C3EF5">
              <w:fldChar w:fldCharType="end"/>
            </w:r>
            <w:bookmarkEnd w:id="3"/>
          </w:p>
        </w:tc>
        <w:tc>
          <w:tcPr>
            <w:tcW w:w="3192" w:type="dxa"/>
          </w:tcPr>
          <w:p w:rsidR="00A74187" w:rsidRPr="002C3EF5" w:rsidRDefault="00A74187" w:rsidP="00674C5D">
            <w:r w:rsidRPr="003B4FB9">
              <w:rPr>
                <w:b/>
              </w:rPr>
              <w:t>Supervisor:</w:t>
            </w:r>
            <w:r w:rsidRPr="002C3EF5">
              <w:t xml:space="preserve"> </w:t>
            </w:r>
            <w:r w:rsidR="00EB5B44" w:rsidRPr="002C3EF5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2C3EF5">
              <w:instrText xml:space="preserve"> FORMTEXT </w:instrText>
            </w:r>
            <w:r w:rsidR="00EB5B44" w:rsidRPr="002C3EF5">
              <w:fldChar w:fldCharType="separate"/>
            </w:r>
            <w:r w:rsidR="00674C5D">
              <w:rPr>
                <w:rFonts w:ascii="Times New Roman" w:hAnsi="Times New Roman" w:cs="Times New Roman"/>
              </w:rPr>
              <w:t>Mr. Giovanis</w:t>
            </w:r>
            <w:r w:rsidR="00EB5B44" w:rsidRPr="002C3EF5">
              <w:fldChar w:fldCharType="end"/>
            </w:r>
            <w:bookmarkEnd w:id="4"/>
          </w:p>
        </w:tc>
      </w:tr>
    </w:tbl>
    <w:tbl>
      <w:tblPr>
        <w:tblStyle w:val="TableGrid"/>
        <w:tblpPr w:leftFromText="180" w:rightFromText="180" w:vertAnchor="text" w:horzAnchor="margin" w:tblpY="439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9576"/>
      </w:tblGrid>
      <w:tr w:rsidR="00A74187" w:rsidRPr="002C3EF5">
        <w:tc>
          <w:tcPr>
            <w:tcW w:w="9576" w:type="dxa"/>
          </w:tcPr>
          <w:p w:rsidR="00A74187" w:rsidRPr="002C3EF5" w:rsidRDefault="00A74187" w:rsidP="00A74187">
            <w:pPr>
              <w:jc w:val="center"/>
              <w:rPr>
                <w:b/>
              </w:rPr>
            </w:pPr>
            <w:r w:rsidRPr="002C3EF5">
              <w:rPr>
                <w:b/>
              </w:rPr>
              <w:t>PRELIMINARY PLANNING</w:t>
            </w:r>
          </w:p>
        </w:tc>
      </w:tr>
    </w:tbl>
    <w:p w:rsidR="00016B68" w:rsidRPr="002C3EF5" w:rsidRDefault="00016B6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9576"/>
      </w:tblGrid>
      <w:tr w:rsidR="00A74187" w:rsidRPr="002C3EF5">
        <w:tc>
          <w:tcPr>
            <w:tcW w:w="9576" w:type="dxa"/>
          </w:tcPr>
          <w:p w:rsidR="002C3EF5" w:rsidRPr="003B4FB9" w:rsidRDefault="00A74187">
            <w:pPr>
              <w:rPr>
                <w:b/>
              </w:rPr>
            </w:pPr>
            <w:r w:rsidRPr="003B4FB9">
              <w:rPr>
                <w:b/>
              </w:rPr>
              <w:t>PA Standards:</w:t>
            </w:r>
          </w:p>
          <w:p w:rsidR="00EB292C" w:rsidRDefault="00A74187" w:rsidP="00674C5D">
            <w:r w:rsidRPr="002C3EF5">
              <w:t xml:space="preserve"> </w:t>
            </w:r>
            <w:r w:rsidR="00EB5B44" w:rsidRPr="002C3EF5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2C3EF5">
              <w:instrText xml:space="preserve"> FORMTEXT </w:instrText>
            </w:r>
            <w:r w:rsidR="00EB5B44" w:rsidRPr="002C3EF5">
              <w:fldChar w:fldCharType="separate"/>
            </w:r>
            <w:r w:rsidR="00EB292C" w:rsidRPr="00EB292C">
              <w:t>11.A.1.1.1: Identify and/or apply meaning of multiple-meaning words used in text.</w:t>
            </w:r>
          </w:p>
          <w:p w:rsidR="005440C8" w:rsidRDefault="00EB292C" w:rsidP="00674C5D">
            <w:r w:rsidRPr="00EB292C">
              <w:t>11.A.2.6.2: Explain, describe, and/or analyze examples of text that support the author’s intended purpose.</w:t>
            </w:r>
          </w:p>
          <w:p w:rsidR="00A74187" w:rsidRPr="002C3EF5" w:rsidRDefault="00EB5B44" w:rsidP="005440C8">
            <w:r w:rsidRPr="002C3EF5">
              <w:fldChar w:fldCharType="end"/>
            </w:r>
            <w:bookmarkEnd w:id="5"/>
          </w:p>
        </w:tc>
      </w:tr>
      <w:tr w:rsidR="00A74187" w:rsidRPr="002C3EF5">
        <w:trPr>
          <w:trHeight w:val="558"/>
        </w:trPr>
        <w:tc>
          <w:tcPr>
            <w:tcW w:w="9576" w:type="dxa"/>
          </w:tcPr>
          <w:p w:rsidR="002C3EF5" w:rsidRPr="003B4FB9" w:rsidRDefault="00A74187">
            <w:pPr>
              <w:rPr>
                <w:b/>
              </w:rPr>
            </w:pPr>
            <w:r w:rsidRPr="003B4FB9">
              <w:rPr>
                <w:b/>
              </w:rPr>
              <w:t>Pre-assessment:</w:t>
            </w:r>
          </w:p>
          <w:p w:rsidR="00EB292C" w:rsidRDefault="00A74187" w:rsidP="00EB292C">
            <w:pPr>
              <w:rPr>
                <w:rFonts w:ascii="Times New Roman" w:hAnsi="Times New Roman" w:cs="Times New Roman"/>
              </w:rPr>
            </w:pPr>
            <w:r w:rsidRPr="002C3EF5">
              <w:t xml:space="preserve"> </w:t>
            </w:r>
            <w:r w:rsidR="00EB5B44" w:rsidRPr="002C3EF5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2C3EF5">
              <w:instrText xml:space="preserve"> FORMTEXT </w:instrText>
            </w:r>
            <w:r w:rsidR="00EB5B44" w:rsidRPr="002C3EF5">
              <w:fldChar w:fldCharType="separate"/>
            </w:r>
            <w:r w:rsidR="00EB292C">
              <w:rPr>
                <w:rFonts w:ascii="Times New Roman" w:hAnsi="Times New Roman" w:cs="Times New Roman"/>
              </w:rPr>
              <w:t>Students have read all of Poe's poetry thus far.</w:t>
            </w:r>
          </w:p>
          <w:p w:rsidR="00A74187" w:rsidRPr="002C3EF5" w:rsidRDefault="00EB5B44" w:rsidP="00EB292C">
            <w:r w:rsidRPr="002C3EF5">
              <w:fldChar w:fldCharType="end"/>
            </w:r>
            <w:bookmarkEnd w:id="6"/>
          </w:p>
        </w:tc>
      </w:tr>
      <w:tr w:rsidR="00A74187" w:rsidRPr="002C3EF5">
        <w:tc>
          <w:tcPr>
            <w:tcW w:w="9576" w:type="dxa"/>
          </w:tcPr>
          <w:p w:rsidR="002C3EF5" w:rsidRPr="003B4FB9" w:rsidRDefault="00A74187">
            <w:pPr>
              <w:rPr>
                <w:b/>
              </w:rPr>
            </w:pPr>
            <w:r w:rsidRPr="003B4FB9">
              <w:rPr>
                <w:b/>
              </w:rPr>
              <w:t>Objectives:</w:t>
            </w:r>
          </w:p>
          <w:p w:rsidR="00E21378" w:rsidRDefault="00A74187" w:rsidP="007219A3">
            <w:r w:rsidRPr="002C3EF5">
              <w:t xml:space="preserve"> </w:t>
            </w:r>
            <w:r w:rsidR="00EB5B44" w:rsidRPr="002C3EF5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2C3EF5">
              <w:instrText xml:space="preserve"> FORMTEXT </w:instrText>
            </w:r>
            <w:r w:rsidR="00EB5B44" w:rsidRPr="002C3EF5">
              <w:fldChar w:fldCharType="separate"/>
            </w:r>
            <w:r w:rsidR="007219A3">
              <w:t>Students will demonstrate an understanding of the vocabulary words found within the Raven by completing an activity with peers and by</w:t>
            </w:r>
            <w:r w:rsidR="00E21378">
              <w:t xml:space="preserve"> presenting to the class.</w:t>
            </w:r>
          </w:p>
          <w:p w:rsidR="00E21378" w:rsidRDefault="00E21378" w:rsidP="007219A3"/>
          <w:p w:rsidR="00E21378" w:rsidRDefault="00E21378" w:rsidP="007219A3">
            <w:r>
              <w:t>EQ:</w:t>
            </w:r>
          </w:p>
          <w:p w:rsidR="00E21378" w:rsidRDefault="00E21378" w:rsidP="007219A3">
            <w:r>
              <w:t>1.  How does Poe's vocabulary contribute to the overall meaning of the story?</w:t>
            </w:r>
            <w:r w:rsidR="007219A3">
              <w:t xml:space="preserve"> </w:t>
            </w:r>
          </w:p>
          <w:p w:rsidR="00A74187" w:rsidRPr="002C3EF5" w:rsidRDefault="00EB5B44" w:rsidP="007219A3">
            <w:r w:rsidRPr="002C3EF5">
              <w:fldChar w:fldCharType="end"/>
            </w:r>
            <w:bookmarkEnd w:id="7"/>
          </w:p>
        </w:tc>
      </w:tr>
      <w:tr w:rsidR="00A74187" w:rsidRPr="002C3EF5">
        <w:tc>
          <w:tcPr>
            <w:tcW w:w="9576" w:type="dxa"/>
          </w:tcPr>
          <w:p w:rsidR="002C3EF5" w:rsidRPr="003B4FB9" w:rsidRDefault="00A74187">
            <w:pPr>
              <w:rPr>
                <w:b/>
              </w:rPr>
            </w:pPr>
            <w:r w:rsidRPr="003B4FB9">
              <w:rPr>
                <w:b/>
              </w:rPr>
              <w:t xml:space="preserve">Individual Modifications: </w:t>
            </w:r>
          </w:p>
          <w:p w:rsidR="00EB292C" w:rsidRDefault="00EB5B44" w:rsidP="00EB292C">
            <w:pPr>
              <w:rPr>
                <w:rFonts w:ascii="Times New Roman" w:hAnsi="Times New Roman" w:cs="Times New Roman"/>
              </w:rPr>
            </w:pPr>
            <w:r w:rsidRPr="002C3EF5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="00A74187" w:rsidRPr="002C3EF5">
              <w:instrText xml:space="preserve"> FORMTEXT </w:instrText>
            </w:r>
            <w:r w:rsidRPr="002C3EF5">
              <w:fldChar w:fldCharType="separate"/>
            </w:r>
            <w:r w:rsidR="00E21378">
              <w:rPr>
                <w:rFonts w:ascii="Times New Roman" w:hAnsi="Times New Roman" w:cs="Times New Roman"/>
              </w:rPr>
              <w:t>N/A</w:t>
            </w:r>
          </w:p>
          <w:p w:rsidR="00A74187" w:rsidRPr="002C3EF5" w:rsidRDefault="00EB5B44" w:rsidP="00EB292C">
            <w:r w:rsidRPr="002C3EF5">
              <w:fldChar w:fldCharType="end"/>
            </w:r>
            <w:bookmarkEnd w:id="8"/>
          </w:p>
        </w:tc>
      </w:tr>
      <w:tr w:rsidR="00A74187" w:rsidRPr="002C3EF5">
        <w:tc>
          <w:tcPr>
            <w:tcW w:w="9576" w:type="dxa"/>
          </w:tcPr>
          <w:p w:rsidR="002C3EF5" w:rsidRPr="003B4FB9" w:rsidRDefault="00A74187">
            <w:pPr>
              <w:rPr>
                <w:b/>
              </w:rPr>
            </w:pPr>
            <w:r w:rsidRPr="003B4FB9">
              <w:rPr>
                <w:b/>
              </w:rPr>
              <w:t xml:space="preserve">Materials: </w:t>
            </w:r>
          </w:p>
          <w:p w:rsidR="00A74187" w:rsidRPr="002C3EF5" w:rsidRDefault="00EB5B44" w:rsidP="002B5432">
            <w:r w:rsidRPr="002C3EF5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="00A74187" w:rsidRPr="002C3EF5">
              <w:instrText xml:space="preserve"> FORMTEXT </w:instrText>
            </w:r>
            <w:r w:rsidRPr="002C3EF5">
              <w:fldChar w:fldCharType="separate"/>
            </w:r>
            <w:r w:rsidR="00EB292C">
              <w:rPr>
                <w:rFonts w:ascii="Times New Roman" w:hAnsi="Times New Roman" w:cs="Times New Roman"/>
              </w:rPr>
              <w:t>Textbook, worksheet, extra paper</w:t>
            </w:r>
            <w:r w:rsidR="002B5432">
              <w:rPr>
                <w:rFonts w:ascii="Times New Roman" w:hAnsi="Times New Roman" w:cs="Times New Roman"/>
              </w:rPr>
              <w:t>, dictionary</w:t>
            </w:r>
            <w:r w:rsidRPr="002C3EF5">
              <w:fldChar w:fldCharType="end"/>
            </w:r>
            <w:bookmarkEnd w:id="9"/>
          </w:p>
        </w:tc>
      </w:tr>
    </w:tbl>
    <w:p w:rsidR="00A74187" w:rsidRPr="003B4FB9" w:rsidRDefault="00A74187"/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9576"/>
      </w:tblGrid>
      <w:tr w:rsidR="002C3EF5" w:rsidRPr="003B4FB9">
        <w:trPr>
          <w:trHeight w:val="395"/>
        </w:trPr>
        <w:tc>
          <w:tcPr>
            <w:tcW w:w="9576" w:type="dxa"/>
          </w:tcPr>
          <w:p w:rsidR="002C3EF5" w:rsidRPr="003B4FB9" w:rsidRDefault="002C3EF5" w:rsidP="00A74187">
            <w:pPr>
              <w:jc w:val="center"/>
              <w:rPr>
                <w:b/>
              </w:rPr>
            </w:pPr>
            <w:r w:rsidRPr="003B4FB9">
              <w:rPr>
                <w:b/>
              </w:rPr>
              <w:t>LEARNING SEQUENCE</w:t>
            </w:r>
          </w:p>
          <w:p w:rsidR="002C3EF5" w:rsidRPr="003B4FB9" w:rsidRDefault="002C3EF5" w:rsidP="002B5432">
            <w:pPr>
              <w:jc w:val="right"/>
              <w:rPr>
                <w:b/>
              </w:rPr>
            </w:pPr>
            <w:r w:rsidRPr="003B4FB9">
              <w:t xml:space="preserve">Time:  </w:t>
            </w:r>
            <w:r w:rsidR="00EB5B44" w:rsidRPr="003B4FB9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 w:rsidRPr="003B4FB9">
              <w:instrText xml:space="preserve"> FORMTEXT </w:instrText>
            </w:r>
            <w:r w:rsidR="00EB5B44" w:rsidRPr="003B4FB9">
              <w:fldChar w:fldCharType="separate"/>
            </w:r>
            <w:r w:rsidR="005B0138">
              <w:t>1</w:t>
            </w:r>
            <w:r w:rsidR="002B5432">
              <w:t>5</w:t>
            </w:r>
            <w:r w:rsidR="005B0138">
              <w:t xml:space="preserve"> minutes</w:t>
            </w:r>
            <w:r w:rsidR="00EB5B44" w:rsidRPr="003B4FB9">
              <w:fldChar w:fldCharType="end"/>
            </w:r>
            <w:bookmarkEnd w:id="10"/>
            <w:proofErr w:type="gramStart"/>
            <w:r w:rsidRPr="003B4FB9">
              <w:t xml:space="preserve">                                                                                                                                                                                         </w:t>
            </w:r>
            <w:proofErr w:type="gramEnd"/>
          </w:p>
        </w:tc>
      </w:tr>
    </w:tbl>
    <w:tbl>
      <w:tblPr>
        <w:tblStyle w:val="TableGrid"/>
        <w:tblpPr w:leftFromText="180" w:rightFromText="180" w:vertAnchor="text" w:tblpY="23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6"/>
      </w:tblGrid>
      <w:tr w:rsidR="002C3EF5" w:rsidRPr="003B4FB9">
        <w:trPr>
          <w:trHeight w:val="547"/>
        </w:trPr>
        <w:tc>
          <w:tcPr>
            <w:tcW w:w="9576" w:type="dxa"/>
          </w:tcPr>
          <w:p w:rsidR="002C3EF5" w:rsidRPr="003B4FB9" w:rsidRDefault="002C3EF5" w:rsidP="002C3EF5">
            <w:pPr>
              <w:rPr>
                <w:b/>
              </w:rPr>
            </w:pPr>
            <w:r w:rsidRPr="003B4FB9">
              <w:rPr>
                <w:b/>
              </w:rPr>
              <w:t>INTO</w:t>
            </w:r>
          </w:p>
          <w:p w:rsidR="002C3EF5" w:rsidRPr="003B4FB9" w:rsidRDefault="002C3EF5" w:rsidP="00016B68">
            <w:r w:rsidRPr="003B4FB9">
              <w:rPr>
                <w:b/>
              </w:rPr>
              <w:t>Introduction/Motivation/Focus Attention</w:t>
            </w:r>
          </w:p>
        </w:tc>
      </w:tr>
    </w:tbl>
    <w:p w:rsidR="004432A3" w:rsidRDefault="00EB5B44" w:rsidP="00674C5D">
      <w:r w:rsidRPr="003B4FB9">
        <w:fldChar w:fldCharType="begin">
          <w:ffData>
            <w:name w:val="Text14"/>
            <w:enabled/>
            <w:calcOnExit w:val="0"/>
            <w:textInput/>
          </w:ffData>
        </w:fldChar>
      </w:r>
      <w:bookmarkStart w:id="11" w:name="Text14"/>
      <w:r w:rsidR="002C3EF5" w:rsidRPr="003B4FB9">
        <w:instrText xml:space="preserve"> FORMTEXT </w:instrText>
      </w:r>
      <w:r w:rsidRPr="003B4FB9">
        <w:fldChar w:fldCharType="separate"/>
      </w:r>
      <w:r w:rsidR="004432A3">
        <w:t xml:space="preserve">1.  Write your own mystery story.  It can be brief, only fives lines or so.  </w:t>
      </w:r>
    </w:p>
    <w:p w:rsidR="002C3EF5" w:rsidRPr="003B4FB9" w:rsidRDefault="004432A3" w:rsidP="00674C5D">
      <w:r>
        <w:t>2.  Discuss how does the idea of "mystery" translate into horror today.  What are the similiarties and differences to today's language?</w:t>
      </w:r>
      <w:r w:rsidR="00EB5B44" w:rsidRPr="003B4FB9">
        <w:fldChar w:fldCharType="end"/>
      </w:r>
      <w:bookmarkEnd w:id="11"/>
    </w:p>
    <w:p w:rsidR="00A74187" w:rsidRPr="003B4FB9" w:rsidRDefault="00A74187" w:rsidP="002C3EF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9576"/>
      </w:tblGrid>
      <w:tr w:rsidR="002C3EF5" w:rsidRPr="003B4FB9">
        <w:tc>
          <w:tcPr>
            <w:tcW w:w="9576" w:type="dxa"/>
          </w:tcPr>
          <w:p w:rsidR="002C3EF5" w:rsidRPr="003B4FB9" w:rsidRDefault="002C3EF5" w:rsidP="005B0138">
            <w:pPr>
              <w:jc w:val="right"/>
            </w:pPr>
            <w:r w:rsidRPr="003B4FB9">
              <w:t xml:space="preserve">Time: </w:t>
            </w:r>
            <w:r w:rsidR="00EB5B44" w:rsidRPr="003B4FB9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 w:rsidRPr="003B4FB9">
              <w:instrText xml:space="preserve"> FORMTEXT </w:instrText>
            </w:r>
            <w:r w:rsidR="00EB5B44" w:rsidRPr="003B4FB9">
              <w:fldChar w:fldCharType="separate"/>
            </w:r>
            <w:r w:rsidR="005B0138">
              <w:t>25 minutes</w:t>
            </w:r>
            <w:r w:rsidR="00EB5B44" w:rsidRPr="003B4FB9">
              <w:fldChar w:fldCharType="end"/>
            </w:r>
            <w:bookmarkEnd w:id="12"/>
          </w:p>
        </w:tc>
      </w:tr>
    </w:tbl>
    <w:tbl>
      <w:tblPr>
        <w:tblStyle w:val="TableGrid"/>
        <w:tblpPr w:leftFromText="180" w:rightFromText="180" w:vertAnchor="text" w:horzAnchor="margin" w:tblpY="34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9576"/>
      </w:tblGrid>
      <w:tr w:rsidR="002C3EF5" w:rsidRPr="003B4FB9">
        <w:trPr>
          <w:trHeight w:val="816"/>
        </w:trPr>
        <w:tc>
          <w:tcPr>
            <w:tcW w:w="9576" w:type="dxa"/>
          </w:tcPr>
          <w:p w:rsidR="002C3EF5" w:rsidRPr="003B4FB9" w:rsidRDefault="002C3EF5" w:rsidP="002C3EF5">
            <w:pPr>
              <w:rPr>
                <w:b/>
              </w:rPr>
            </w:pPr>
            <w:r w:rsidRPr="003B4FB9">
              <w:rPr>
                <w:b/>
              </w:rPr>
              <w:t>THROUGH</w:t>
            </w:r>
          </w:p>
          <w:p w:rsidR="002C3EF5" w:rsidRPr="003B4FB9" w:rsidRDefault="002C3EF5" w:rsidP="002C3EF5">
            <w:r w:rsidRPr="003B4FB9">
              <w:rPr>
                <w:b/>
              </w:rPr>
              <w:t>Learning Activities (Input, Modeling, Checking for Understanding, Guided Practice, Independent Practice)</w:t>
            </w:r>
          </w:p>
        </w:tc>
      </w:tr>
    </w:tbl>
    <w:p w:rsidR="004432A3" w:rsidRDefault="00EB5B44" w:rsidP="004432A3">
      <w:r w:rsidRPr="003B4FB9">
        <w:fldChar w:fldCharType="begin">
          <w:ffData>
            <w:name w:val="Text16"/>
            <w:enabled/>
            <w:calcOnExit w:val="0"/>
            <w:textInput/>
          </w:ffData>
        </w:fldChar>
      </w:r>
      <w:bookmarkStart w:id="13" w:name="Text16"/>
      <w:r w:rsidR="002C3EF5" w:rsidRPr="003B4FB9">
        <w:instrText xml:space="preserve"> FORMTEXT </w:instrText>
      </w:r>
      <w:r w:rsidRPr="003B4FB9">
        <w:fldChar w:fldCharType="separate"/>
      </w:r>
      <w:r w:rsidR="004432A3">
        <w:t>1.  Go over any questions/work from the previous day on "The Bells."</w:t>
      </w:r>
    </w:p>
    <w:p w:rsidR="004432A3" w:rsidRDefault="004432A3" w:rsidP="004432A3">
      <w:r>
        <w:t>2.  Give a brief introduction to "The Raven."  Preview what the story is about, why Poe choose to use a raven as a symbol versus another bird or animal, who is Lenore?  What reoccuring themes do we think that we might see?</w:t>
      </w:r>
    </w:p>
    <w:p w:rsidR="004432A3" w:rsidRDefault="004432A3" w:rsidP="004432A3">
      <w:r>
        <w:t>2.  Make sure everybody has a partner (or can be alone if numbers work out properly).  Then assign the ten vocabulary words for "The Raven" to the groupings.</w:t>
      </w:r>
    </w:p>
    <w:p w:rsidR="004432A3" w:rsidRDefault="004432A3" w:rsidP="004432A3">
      <w:r>
        <w:t>3.  Model for each student what is expected - a definition, the word being used in a sentence, and a picture.  Explain the picture concept (SOMETHING TO HELP YOU REMEMBER).  Optional:  If they have any riddle or other type of memory device that may help with the definition.  Tell students they have about 1</w:t>
      </w:r>
      <w:r w:rsidR="002B5432">
        <w:t>0</w:t>
      </w:r>
      <w:r>
        <w:t xml:space="preserve"> minutes to do this assignment and then will be expected to share.</w:t>
      </w:r>
    </w:p>
    <w:p w:rsidR="004432A3" w:rsidRDefault="004432A3" w:rsidP="004432A3">
      <w:r>
        <w:t>4.  Have students one by one share their word, definition, and picture.  Make sure other students copy it down correctly.</w:t>
      </w:r>
    </w:p>
    <w:p w:rsidR="002C3EF5" w:rsidRPr="003B4FB9" w:rsidRDefault="00EB5B44" w:rsidP="004432A3">
      <w:r w:rsidRPr="003B4FB9">
        <w:fldChar w:fldCharType="end"/>
      </w:r>
      <w:bookmarkEnd w:id="13"/>
    </w:p>
    <w:p w:rsidR="002C3EF5" w:rsidRPr="003B4FB9" w:rsidRDefault="002C3EF5" w:rsidP="002C3EF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9576"/>
      </w:tblGrid>
      <w:tr w:rsidR="002C3EF5" w:rsidRPr="003B4FB9">
        <w:tc>
          <w:tcPr>
            <w:tcW w:w="9576" w:type="dxa"/>
          </w:tcPr>
          <w:p w:rsidR="002C3EF5" w:rsidRPr="003B4FB9" w:rsidRDefault="002C3EF5" w:rsidP="004432A3">
            <w:pPr>
              <w:jc w:val="right"/>
            </w:pPr>
            <w:r w:rsidRPr="003B4FB9">
              <w:t xml:space="preserve">Time: </w:t>
            </w:r>
            <w:r w:rsidR="00EB5B44" w:rsidRPr="003B4FB9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4" w:name="Text17"/>
            <w:r w:rsidRPr="003B4FB9">
              <w:instrText xml:space="preserve"> FORMTEXT </w:instrText>
            </w:r>
            <w:r w:rsidR="00EB5B44" w:rsidRPr="003B4FB9">
              <w:fldChar w:fldCharType="separate"/>
            </w:r>
            <w:r w:rsidR="004432A3">
              <w:t>5</w:t>
            </w:r>
            <w:r w:rsidR="005B0138">
              <w:t xml:space="preserve"> minutes</w:t>
            </w:r>
            <w:r w:rsidR="00EB5B44" w:rsidRPr="003B4FB9">
              <w:fldChar w:fldCharType="end"/>
            </w:r>
            <w:bookmarkEnd w:id="14"/>
          </w:p>
        </w:tc>
      </w:tr>
    </w:tbl>
    <w:tbl>
      <w:tblPr>
        <w:tblStyle w:val="TableGrid"/>
        <w:tblpPr w:leftFromText="180" w:rightFromText="180" w:vertAnchor="text" w:horzAnchor="margin" w:tblpY="28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9576"/>
      </w:tblGrid>
      <w:tr w:rsidR="003B4FB9" w:rsidRPr="003B4FB9">
        <w:trPr>
          <w:trHeight w:val="596"/>
        </w:trPr>
        <w:tc>
          <w:tcPr>
            <w:tcW w:w="9576" w:type="dxa"/>
          </w:tcPr>
          <w:p w:rsidR="003B4FB9" w:rsidRPr="003B4FB9" w:rsidRDefault="003B4FB9" w:rsidP="003B4FB9">
            <w:pPr>
              <w:rPr>
                <w:b/>
              </w:rPr>
            </w:pPr>
            <w:r w:rsidRPr="003B4FB9">
              <w:rPr>
                <w:b/>
              </w:rPr>
              <w:t>BEYOND</w:t>
            </w:r>
          </w:p>
          <w:p w:rsidR="003B4FB9" w:rsidRPr="003B4FB9" w:rsidRDefault="003B4FB9" w:rsidP="003B4FB9">
            <w:r w:rsidRPr="003B4FB9">
              <w:rPr>
                <w:b/>
              </w:rPr>
              <w:t>Closure (Review, Check for Understanding, Summarize, Future Forecast, Transition)</w:t>
            </w:r>
          </w:p>
        </w:tc>
      </w:tr>
    </w:tbl>
    <w:p w:rsidR="003B4FB9" w:rsidRPr="003B4FB9" w:rsidRDefault="00EB5B44" w:rsidP="00674C5D">
      <w:r w:rsidRPr="003B4FB9">
        <w:fldChar w:fldCharType="begin">
          <w:ffData>
            <w:name w:val="Text18"/>
            <w:enabled/>
            <w:calcOnExit w:val="0"/>
            <w:textInput/>
          </w:ffData>
        </w:fldChar>
      </w:r>
      <w:bookmarkStart w:id="15" w:name="Text18"/>
      <w:r w:rsidR="003B4FB9" w:rsidRPr="003B4FB9">
        <w:instrText xml:space="preserve"> FORMTEXT </w:instrText>
      </w:r>
      <w:r w:rsidRPr="003B4FB9">
        <w:fldChar w:fldCharType="separate"/>
      </w:r>
      <w:r w:rsidR="00EB292C">
        <w:t xml:space="preserve">Prepare students for listening to The Raven reading tomorrow. </w:t>
      </w:r>
      <w:r w:rsidRPr="003B4FB9">
        <w:fldChar w:fldCharType="end"/>
      </w:r>
      <w:bookmarkEnd w:id="15"/>
    </w:p>
    <w:p w:rsidR="003B4FB9" w:rsidRPr="003B4FB9" w:rsidRDefault="003B4FB9" w:rsidP="002C3EF5"/>
    <w:tbl>
      <w:tblPr>
        <w:tblStyle w:val="TableGrid"/>
        <w:tblW w:w="0" w:type="auto"/>
        <w:tblLook w:val="04A0"/>
      </w:tblPr>
      <w:tblGrid>
        <w:gridCol w:w="9576"/>
      </w:tblGrid>
      <w:tr w:rsidR="003B4FB9" w:rsidRPr="003B4FB9">
        <w:tc>
          <w:tcPr>
            <w:tcW w:w="9576" w:type="dxa"/>
            <w:tcBorders>
              <w:left w:val="nil"/>
              <w:right w:val="nil"/>
            </w:tcBorders>
          </w:tcPr>
          <w:p w:rsidR="003B4FB9" w:rsidRPr="003B4FB9" w:rsidRDefault="003B4FB9" w:rsidP="003B4FB9">
            <w:pPr>
              <w:jc w:val="center"/>
              <w:rPr>
                <w:b/>
              </w:rPr>
            </w:pPr>
            <w:r w:rsidRPr="003B4FB9">
              <w:rPr>
                <w:b/>
              </w:rPr>
              <w:t>POST INSTRUCTIONAL PLANNING</w:t>
            </w:r>
          </w:p>
        </w:tc>
      </w:tr>
    </w:tbl>
    <w:p w:rsidR="003B4FB9" w:rsidRPr="003B4FB9" w:rsidRDefault="003B4FB9" w:rsidP="003B4FB9">
      <w:r w:rsidRPr="003B4FB9">
        <w:t>What worked?  What didn’t work?  Did you meet your objectives?  What adjustments will you make?  What students will need more assistance?  What will you do next?</w:t>
      </w:r>
    </w:p>
    <w:sectPr w:rsidR="003B4FB9" w:rsidRPr="003B4FB9" w:rsidSect="00396C9D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ocumentProtection w:edit="forms" w:enforcement="1"/>
  <w:defaultTabStop w:val="720"/>
  <w:characterSpacingControl w:val="doNotCompress"/>
  <w:compat/>
  <w:rsids>
    <w:rsidRoot w:val="00A74187"/>
    <w:rsid w:val="00016B68"/>
    <w:rsid w:val="000676E0"/>
    <w:rsid w:val="000879D3"/>
    <w:rsid w:val="002505CD"/>
    <w:rsid w:val="002A67C3"/>
    <w:rsid w:val="002B5432"/>
    <w:rsid w:val="002C3EF5"/>
    <w:rsid w:val="00396C9D"/>
    <w:rsid w:val="003B4FB9"/>
    <w:rsid w:val="003F116A"/>
    <w:rsid w:val="003F784B"/>
    <w:rsid w:val="004432A3"/>
    <w:rsid w:val="004C1C1D"/>
    <w:rsid w:val="004C6822"/>
    <w:rsid w:val="004F465F"/>
    <w:rsid w:val="005204D8"/>
    <w:rsid w:val="005440C8"/>
    <w:rsid w:val="005513A0"/>
    <w:rsid w:val="005849BD"/>
    <w:rsid w:val="005B0138"/>
    <w:rsid w:val="006318DA"/>
    <w:rsid w:val="00674C5D"/>
    <w:rsid w:val="006F20A9"/>
    <w:rsid w:val="007219A3"/>
    <w:rsid w:val="007E6B24"/>
    <w:rsid w:val="00844A3A"/>
    <w:rsid w:val="00933DD5"/>
    <w:rsid w:val="00991138"/>
    <w:rsid w:val="009D46CC"/>
    <w:rsid w:val="00A74187"/>
    <w:rsid w:val="00B40163"/>
    <w:rsid w:val="00BF0EFA"/>
    <w:rsid w:val="00CD3385"/>
    <w:rsid w:val="00D36BBB"/>
    <w:rsid w:val="00D520F1"/>
    <w:rsid w:val="00DA4EB4"/>
    <w:rsid w:val="00E21378"/>
    <w:rsid w:val="00E40B1F"/>
    <w:rsid w:val="00E77B88"/>
    <w:rsid w:val="00EB292C"/>
    <w:rsid w:val="00EB5B44"/>
    <w:rsid w:val="00EC1706"/>
  </w:rsids>
  <m:mathPr>
    <m:mathFont m:val="Abadi MT Condensed Extra Bold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C9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A741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417</Words>
  <Characters>2381</Characters>
  <Application>Microsoft Macintosh Word</Application>
  <DocSecurity>0</DocSecurity>
  <Lines>19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Albright College</Company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Albright Lab User</dc:creator>
  <cp:lastModifiedBy>Sheryl Smith</cp:lastModifiedBy>
  <cp:revision>3</cp:revision>
  <dcterms:created xsi:type="dcterms:W3CDTF">2013-02-12T23:47:00Z</dcterms:created>
  <dcterms:modified xsi:type="dcterms:W3CDTF">2013-02-13T00:37:00Z</dcterms:modified>
</cp:coreProperties>
</file>